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1C" w:rsidRPr="002038FB" w:rsidRDefault="0019071C" w:rsidP="002038FB">
      <w:pPr>
        <w:spacing w:after="0" w:line="240" w:lineRule="auto"/>
        <w:ind w:left="12744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Приложение 7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к Типовой конкурсной документации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по выбору поставщика товаров и услуг организаций,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осуществляющих функции по защите прав ребенка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</w:rPr>
        <w:t>    </w:t>
      </w: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Default="0019071C" w:rsidP="0019071C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19071C" w:rsidRDefault="0019071C" w:rsidP="001907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Перечень приобретаемых  услуг</w:t>
      </w:r>
    </w:p>
    <w:p w:rsidR="0019071C" w:rsidRP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Конкурс по приобретению  услуги по организацию летнего отдыха и оздоровления для  детей, воспитывающихся в </w:t>
      </w:r>
      <w:r>
        <w:rPr>
          <w:rFonts w:ascii="Times New Roman" w:hAnsi="Times New Roman" w:cs="Times New Roman"/>
          <w:u w:val="single"/>
          <w:lang w:val="ru-RU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(указать полное наименование)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11"/>
        <w:gridCol w:w="2977"/>
        <w:gridCol w:w="1134"/>
        <w:gridCol w:w="1134"/>
        <w:gridCol w:w="1276"/>
        <w:gridCol w:w="1134"/>
        <w:gridCol w:w="1701"/>
        <w:gridCol w:w="992"/>
        <w:gridCol w:w="1560"/>
      </w:tblGrid>
      <w:tr w:rsidR="0019071C" w:rsidRPr="000445F0" w:rsidTr="0019071C">
        <w:trPr>
          <w:trHeight w:val="1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товара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Размер авансового платежа,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Сумма, выделенная для приобретения (по лоту №), тенге</w:t>
            </w:r>
          </w:p>
        </w:tc>
      </w:tr>
      <w:tr w:rsidR="0019071C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19071C" w:rsidTr="0019071C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Услуги по организацию летнего отдыха и оздоровления для  детей, воспитывающихся в </w:t>
            </w: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путевок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6A02DD" w:rsidRDefault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согласно договору и технической спецификации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 15 июня 202</w:t>
            </w:r>
            <w:r w:rsidR="006A02DD" w:rsidRPr="006A02DD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года до 15 августа 202</w:t>
            </w:r>
            <w:r w:rsidR="006A02DD" w:rsidRPr="006A02DD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года включительно.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9071C" w:rsidRDefault="001907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Павлодарская область,            г. Павлодар, </w:t>
            </w:r>
            <w:r w:rsidRPr="0019071C">
              <w:rPr>
                <w:rFonts w:ascii="Times New Roman" w:hAnsi="Times New Roman" w:cs="Times New Roman"/>
                <w:lang w:val="ru-RU"/>
              </w:rPr>
              <w:t>село Кенжеколь микрорайон ИЖС1, строение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0445F0" w:rsidRDefault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45540000</w:t>
            </w:r>
          </w:p>
          <w:p w:rsidR="0019071C" w:rsidRDefault="0019071C" w:rsidP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учета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НДС)</w:t>
            </w: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72"/>
        <w:gridCol w:w="7028"/>
      </w:tblGrid>
      <w:tr w:rsidR="0019071C" w:rsidRPr="000445F0" w:rsidTr="0019071C">
        <w:trPr>
          <w:trHeight w:val="705"/>
        </w:trPr>
        <w:tc>
          <w:tcPr>
            <w:tcW w:w="6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А.Д.</w:t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Организатор/Заказчик конкурса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Подпись 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Дата 24.05.202</w:t>
            </w:r>
            <w:r w:rsidR="006A02DD" w:rsidRPr="000445F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г.</w:t>
            </w:r>
          </w:p>
          <w:p w:rsidR="0019071C" w:rsidRDefault="0019071C" w:rsidP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7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19071C" w:rsidRDefault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Pr="002038FB" w:rsidRDefault="0019071C" w:rsidP="002038F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* Полное описание и характеристика товаров (услуг) указывается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техническом</w:t>
      </w:r>
      <w:r w:rsidR="002038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задани</w:t>
      </w:r>
      <w:proofErr w:type="spellEnd"/>
      <w:proofErr w:type="gramEnd"/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lastRenderedPageBreak/>
        <w:t>Баланың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құқықтарын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қорғау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функцияларды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жүзеге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асыратын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ұйымдардың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тауарлары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мен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көрсетілетін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қызметтерін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жеткізушіні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таңдау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үлгілік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конкурстық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құжаттамаға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7-қосымша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sz w:val="12"/>
          <w:szCs w:val="12"/>
          <w:lang w:val="ru-RU"/>
        </w:rPr>
        <w:t>нысан</w:t>
      </w:r>
      <w:proofErr w:type="spellEnd"/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тауарлар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тізбесі</w:t>
      </w:r>
      <w:proofErr w:type="spellEnd"/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Павлодар облысы әкімдігі Павлодар облысы білім беру басқармасының  «Кенжеколь </w:t>
      </w:r>
      <w:r w:rsidRPr="002038FB"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ауылы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отбасы үлгісіндегі  балалар  ауылы»   </w:t>
      </w:r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>КММ</w:t>
      </w:r>
      <w:r w:rsidRPr="002038FB"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  <w:t xml:space="preserve"> 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-сінде тәрбиеленуші балаларға  байланысты  жазғы демалысын  ұйымдастыру қызмет бойынша </w:t>
      </w:r>
      <w:r w:rsidRPr="002038FB"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  <w:t>конкурс  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    </w:t>
      </w:r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толық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атауын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көрсету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2693"/>
        <w:gridCol w:w="851"/>
        <w:gridCol w:w="992"/>
        <w:gridCol w:w="1134"/>
        <w:gridCol w:w="2268"/>
        <w:gridCol w:w="1701"/>
        <w:gridCol w:w="1276"/>
        <w:gridCol w:w="1559"/>
      </w:tblGrid>
      <w:tr w:rsidR="0019071C" w:rsidRPr="000445F0" w:rsidTr="002038FB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Тапсырыс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Тауарлардың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көрсетілетін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Өлшем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Аванстық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тө-лем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мөлшері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Сатып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алу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үшін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сома (№ лот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бойынша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теңге</w:t>
            </w:r>
            <w:proofErr w:type="spellEnd"/>
          </w:p>
        </w:tc>
      </w:tr>
      <w:tr w:rsidR="0019071C" w:rsidRPr="002038FB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9071C" w:rsidRPr="002038FB" w:rsidTr="0019071C">
        <w:trPr>
          <w:trHeight w:val="31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2038FB" w:rsidP="0020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 </w:t>
            </w:r>
            <w:r w:rsidR="0019071C" w:rsidRPr="00203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2038FB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Павлодар облысы әкімдігі Павлодар облысы білім беру басқармасының  «Кенжеколь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отбасы үлгісіндегі  балалар  ауылы»   КММ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Павлодар облысы әкімдігі Павлодар облысы білім беру басқармасының  «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отбасы үлгісіндегі  балалар  ауылы»  КММ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-сінде тәрбиеленуші балаларға  байланысты  202</w:t>
            </w:r>
            <w:r w:rsidR="002038FB"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жылдың  жазғы демалысын  ұйымдастыру қызмет бойынша 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конкурс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Жолдама саны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6A02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ісім шарт бойынша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6A02DD" w:rsidRPr="006A02DD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маусымнан бастап 202</w:t>
            </w:r>
            <w:r w:rsidR="006A02DD" w:rsidRPr="006A02DD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тамызға дейін қоса алғанда.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Павлодар облысы, Павлодар қаласы, Кенжекөл ауылы, ЖТҚ 1 шағынауданы, 1/1 құрылыс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731D46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  <w:r w:rsidR="006A02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  <w:p w:rsidR="00731D46" w:rsidRPr="002038FB" w:rsidRDefault="00731D46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9071C" w:rsidRPr="002038FB" w:rsidRDefault="0019071C" w:rsidP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ҚҚС-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есептегенде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19071C" w:rsidTr="002038FB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19071C" w:rsidRDefault="0019071C" w:rsidP="0019071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tbl>
      <w:tblPr>
        <w:tblW w:w="15030" w:type="dxa"/>
        <w:tblInd w:w="-3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04"/>
        <w:gridCol w:w="7426"/>
      </w:tblGrid>
      <w:tr w:rsidR="0019071C" w:rsidRPr="000445F0" w:rsidTr="0019071C">
        <w:trPr>
          <w:trHeight w:val="1333"/>
        </w:trPr>
        <w:tc>
          <w:tcPr>
            <w:tcW w:w="7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" w:name="z321" w:colFirst="1" w:colLast="1"/>
            <w:bookmarkStart w:id="2" w:name="z318" w:colFirst="0" w:colLast="0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</w:t>
            </w:r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Басшы</w:t>
            </w:r>
            <w:proofErr w:type="spellEnd"/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йымдастырушы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</w:t>
            </w:r>
            <w:r w:rsidR="006A02DD" w:rsidRPr="000445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ж. 24.05.___________________________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М.О.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7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bookmarkEnd w:id="1"/>
    <w:bookmarkEnd w:id="2"/>
    <w:p w:rsidR="0019071C" w:rsidRDefault="0019071C" w:rsidP="0019071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тапсырмада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9071C" w:rsidRDefault="0019071C" w:rsidP="0019071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C4FCB" w:rsidRPr="0019071C" w:rsidRDefault="005C4FCB">
      <w:pPr>
        <w:rPr>
          <w:lang w:val="ru-RU"/>
        </w:rPr>
      </w:pPr>
    </w:p>
    <w:sectPr w:rsidR="005C4FCB" w:rsidRPr="0019071C" w:rsidSect="00190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71C"/>
    <w:rsid w:val="000445F0"/>
    <w:rsid w:val="0019071C"/>
    <w:rsid w:val="002038FB"/>
    <w:rsid w:val="005C4FCB"/>
    <w:rsid w:val="006A02DD"/>
    <w:rsid w:val="00731D46"/>
    <w:rsid w:val="00B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951C"/>
  <w15:docId w15:val="{E73F5394-A522-4C71-BA5C-8A64AA9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1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F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8</cp:revision>
  <cp:lastPrinted>2023-05-02T10:08:00Z</cp:lastPrinted>
  <dcterms:created xsi:type="dcterms:W3CDTF">2022-05-24T10:53:00Z</dcterms:created>
  <dcterms:modified xsi:type="dcterms:W3CDTF">2024-04-23T05:34:00Z</dcterms:modified>
</cp:coreProperties>
</file>