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8" w:rsidRDefault="007A1318" w:rsidP="00E917FB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lang w:val="kk-KZ"/>
        </w:rPr>
        <w:t>3-қосымша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К</w:t>
      </w:r>
      <w:r>
        <w:rPr>
          <w:rFonts w:ascii="Arial" w:hAnsi="Arial" w:cs="Arial"/>
          <w:color w:val="222222"/>
          <w:lang w:val="kk-KZ"/>
        </w:rPr>
        <w:t>онкурстық құжаттамаға Типтік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 тауарларды таңдау және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қ</w:t>
      </w:r>
      <w:r>
        <w:rPr>
          <w:rFonts w:ascii="Arial" w:hAnsi="Arial" w:cs="Arial"/>
          <w:color w:val="222222"/>
          <w:lang w:val="kk-KZ"/>
        </w:rPr>
        <w:t xml:space="preserve">ызмет көрсету ұйымдары                          </w:t>
      </w:r>
      <w:r w:rsidR="000958CA">
        <w:rPr>
          <w:rFonts w:ascii="Arial" w:hAnsi="Arial" w:cs="Arial"/>
          <w:color w:val="222222"/>
          <w:lang w:val="kk-KZ"/>
        </w:rPr>
        <w:t xml:space="preserve"> </w:t>
      </w:r>
      <w:r>
        <w:rPr>
          <w:rFonts w:ascii="Arial" w:hAnsi="Arial" w:cs="Arial"/>
          <w:color w:val="222222"/>
          <w:lang w:val="kk-KZ"/>
        </w:rPr>
        <w:t>айналысатын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б</w:t>
      </w:r>
      <w:r>
        <w:rPr>
          <w:rFonts w:ascii="Arial" w:hAnsi="Arial" w:cs="Arial"/>
          <w:color w:val="222222"/>
          <w:lang w:val="kk-KZ"/>
        </w:rPr>
        <w:t>ала құқықтарын қорғау функциялары</w:t>
      </w:r>
    </w:p>
    <w:p w:rsidR="007A1318" w:rsidRDefault="007A1318">
      <w:pPr>
        <w:rPr>
          <w:lang w:val="kk-KZ"/>
        </w:rPr>
      </w:pPr>
    </w:p>
    <w:p w:rsidR="007A1318" w:rsidRPr="006A2D63" w:rsidRDefault="007A1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>Балалар құқығын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қорғау функциясын 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жүзеге асыратын ұйымдардың тауарларды</w:t>
      </w: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жеткізушінің </w:t>
      </w:r>
    </w:p>
    <w:p w:rsidR="00A1197A" w:rsidRPr="001916F8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таңдауы бойынша, конкурстық құжаттамадағы сілтеме шарттары,</w:t>
      </w:r>
    </w:p>
    <w:tbl>
      <w:tblPr>
        <w:tblW w:w="7660" w:type="dxa"/>
        <w:tblInd w:w="113" w:type="dxa"/>
        <w:tblLook w:val="04A0" w:firstRow="1" w:lastRow="0" w:firstColumn="1" w:lastColumn="0" w:noHBand="0" w:noVBand="1"/>
      </w:tblPr>
      <w:tblGrid>
        <w:gridCol w:w="5720"/>
        <w:gridCol w:w="960"/>
        <w:gridCol w:w="980"/>
      </w:tblGrid>
      <w:tr w:rsidR="00CD6EA7" w:rsidRPr="00CD6EA7" w:rsidTr="00CD6EA7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порошок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стиральный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автомат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кг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200,00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мыло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хозяйственное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72% 200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мыло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туалетное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100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EA7">
              <w:rPr>
                <w:rFonts w:ascii="Calibri" w:eastAsia="Times New Roman" w:hAnsi="Calibri" w:cs="Calibri"/>
                <w:color w:val="000000"/>
              </w:rPr>
              <w:t>шампунь 200 гр (для нормальных волос)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зубная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щетка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пр-во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200,00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мочалка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пр-во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150,00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EA7">
              <w:rPr>
                <w:rFonts w:ascii="Calibri" w:eastAsia="Times New Roman" w:hAnsi="Calibri" w:cs="Calibri"/>
                <w:color w:val="000000"/>
              </w:rPr>
              <w:t>чистящее с-тво для унит 750 гр белизна гель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300,00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EA7">
              <w:rPr>
                <w:rFonts w:ascii="Calibri" w:eastAsia="Times New Roman" w:hAnsi="Calibri" w:cs="Calibri"/>
                <w:color w:val="000000"/>
              </w:rPr>
              <w:t>чистящее средство для раковин комет в мягкой уп 400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белизна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рассчески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пр-во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150,00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тряпка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мытья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посуды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железные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сетки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кастрюль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EA7">
              <w:rPr>
                <w:rFonts w:ascii="Calibri" w:eastAsia="Times New Roman" w:hAnsi="Calibri" w:cs="Calibri"/>
                <w:color w:val="000000"/>
              </w:rPr>
              <w:t>губка для посуды, упак, в упак 3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жидкое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мыло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5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гель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душа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250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резиновые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перчатки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рук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300,00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бумажные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полотенца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20,00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EA7">
              <w:rPr>
                <w:rFonts w:ascii="Calibri" w:eastAsia="Times New Roman" w:hAnsi="Calibri" w:cs="Calibri"/>
                <w:color w:val="000000"/>
              </w:rPr>
              <w:t>средство для мытья посуды Фери 1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освежитель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воздуха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300,00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салфетки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рук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крем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от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комаров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70,00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крем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рук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150,00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EA7">
              <w:rPr>
                <w:rFonts w:ascii="Calibri" w:eastAsia="Times New Roman" w:hAnsi="Calibri" w:cs="Calibri"/>
                <w:color w:val="000000"/>
              </w:rPr>
              <w:t>мешки для продуктов упак 500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ветошь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мытья</w:t>
            </w:r>
            <w:proofErr w:type="spellEnd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600,00 </w:t>
            </w:r>
          </w:p>
        </w:tc>
      </w:tr>
      <w:tr w:rsidR="00CD6EA7" w:rsidRPr="00CD6EA7" w:rsidTr="00CD6EA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A7" w:rsidRPr="00CD6EA7" w:rsidRDefault="00CD6EA7" w:rsidP="00CD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D6E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bookmarkStart w:id="0" w:name="_GoBack"/>
      <w:bookmarkEnd w:id="0"/>
    </w:p>
    <w:p w:rsidR="00A1197A" w:rsidRPr="00FF205B" w:rsidRDefault="00FE133F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Басшы                                                     </w:t>
      </w:r>
      <w:r w:rsidR="00A1197A" w:rsidRPr="00FF205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        Шамгалиева А.Д.</w:t>
      </w:r>
    </w:p>
    <w:p w:rsidR="00A1197A" w:rsidRPr="00DE5667" w:rsidRDefault="00A1197A" w:rsidP="00A1197A">
      <w:pPr>
        <w:rPr>
          <w:lang w:val="kk-KZ"/>
        </w:rPr>
      </w:pPr>
    </w:p>
    <w:p w:rsidR="00266DFB" w:rsidRPr="006A2D63" w:rsidRDefault="00266DFB" w:rsidP="00A1197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FB" w:rsidRPr="006A2D63" w:rsidSect="00F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CB"/>
    <w:multiLevelType w:val="hybridMultilevel"/>
    <w:tmpl w:val="E00C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2E"/>
    <w:rsid w:val="0008251F"/>
    <w:rsid w:val="000958CA"/>
    <w:rsid w:val="0014616F"/>
    <w:rsid w:val="002039A8"/>
    <w:rsid w:val="00266DFB"/>
    <w:rsid w:val="005E662E"/>
    <w:rsid w:val="00695331"/>
    <w:rsid w:val="006A2D63"/>
    <w:rsid w:val="00790DF7"/>
    <w:rsid w:val="007A1318"/>
    <w:rsid w:val="00A1197A"/>
    <w:rsid w:val="00AA0028"/>
    <w:rsid w:val="00CD6EA7"/>
    <w:rsid w:val="00E917FB"/>
    <w:rsid w:val="00F86C14"/>
    <w:rsid w:val="00FA176A"/>
    <w:rsid w:val="00FE133F"/>
    <w:rsid w:val="00FE15C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3E48F-C9BA-4975-825E-FC69981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14</cp:revision>
  <dcterms:created xsi:type="dcterms:W3CDTF">2017-01-23T08:24:00Z</dcterms:created>
  <dcterms:modified xsi:type="dcterms:W3CDTF">2024-02-06T08:24:00Z</dcterms:modified>
</cp:coreProperties>
</file>